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D6DB0" w14:textId="4B1D1EBF" w:rsidR="007D2B59" w:rsidRPr="00F00694" w:rsidRDefault="00650C08">
      <w:pPr>
        <w:rPr>
          <w:b/>
          <w:bCs/>
          <w:sz w:val="32"/>
          <w:szCs w:val="32"/>
        </w:rPr>
      </w:pPr>
      <w:r w:rsidRPr="00F00694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Apple Color Emoji" w16se:char="1F1E9"/>
          </mc:Choice>
          <mc:Fallback>
            <w:t>🇩</w:t>
          </mc:Fallback>
        </mc:AlternateContent>
      </w:r>
      <w:r w:rsidRPr="00F00694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Apple Color Emoji" w16se:char="1F1F0"/>
          </mc:Choice>
          <mc:Fallback>
            <w:t>🇰</w:t>
          </mc:Fallback>
        </mc:AlternateContent>
      </w:r>
    </w:p>
    <w:p w14:paraId="6405037E" w14:textId="5613FC83" w:rsidR="007335FB" w:rsidRPr="00F00694" w:rsidRDefault="00EB0F2B">
      <w:r w:rsidRPr="00F00694">
        <w:t xml:space="preserve">Overblik over </w:t>
      </w:r>
      <w:r w:rsidR="00CC5A74" w:rsidRPr="00F00694">
        <w:t xml:space="preserve">Markedet – </w:t>
      </w:r>
      <w:r w:rsidRPr="00F00694">
        <w:t xml:space="preserve">jobmuligheder for </w:t>
      </w:r>
      <w:r w:rsidR="00CC5A74" w:rsidRPr="00F00694">
        <w:t>Tonemestre</w:t>
      </w:r>
    </w:p>
    <w:p w14:paraId="4E8D0389" w14:textId="02877953" w:rsidR="000B2FF6" w:rsidRPr="00F00694" w:rsidRDefault="00BA66C8" w:rsidP="00F579EB">
      <w:r w:rsidRPr="00F00694">
        <w:t>Nedenfor en liste over steder hvor der er brug for Tonemestre. Forskellige</w:t>
      </w:r>
      <w:r w:rsidR="00F579EB" w:rsidRPr="00F00694">
        <w:t xml:space="preserve"> arbejdsgiver. Forskellig approach til lyd. Din </w:t>
      </w:r>
      <w:r w:rsidR="0027332A" w:rsidRPr="00F00694">
        <w:t xml:space="preserve">tilgang </w:t>
      </w:r>
      <w:r w:rsidR="00F579EB" w:rsidRPr="00F00694">
        <w:t>til hver af nedenstående skal således matche den kontekst du vil arbejde i. Skriv dine mål og strategi for at nå målene ud for nedenstående</w:t>
      </w:r>
      <w:r w:rsidR="0027332A" w:rsidRPr="00F00694">
        <w:t xml:space="preserve">. </w:t>
      </w:r>
    </w:p>
    <w:p w14:paraId="559F40F3" w14:textId="7731074E" w:rsidR="007D2B59" w:rsidRPr="00F00694" w:rsidRDefault="007D2B59" w:rsidP="00A25B92">
      <w:pPr>
        <w:rPr>
          <w:b/>
          <w:bCs/>
          <w:sz w:val="32"/>
          <w:szCs w:val="32"/>
          <w:lang w:val="en-US"/>
        </w:rPr>
      </w:pPr>
      <w:r w:rsidRPr="00F00694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Apple Color Emoji" w16se:char="1F1EC"/>
          </mc:Choice>
          <mc:Fallback>
            <w:t>🇬</w:t>
          </mc:Fallback>
        </mc:AlternateContent>
      </w:r>
      <w:r w:rsidRPr="00F00694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b/>
          <w:bCs/>
          <w:sz w:val="32"/>
          <w:szCs w:val="32"/>
          <w:lang w:val="en-US"/>
        </w:rPr>
        <mc:AlternateContent>
          <mc:Choice Requires="w16se">
            <w16se:symEx w16se:font="Apple Color Emoji" w16se:char="1F1E7"/>
          </mc:Choice>
          <mc:Fallback>
            <w:t>🇧</w:t>
          </mc:Fallback>
        </mc:AlternateContent>
      </w:r>
    </w:p>
    <w:p w14:paraId="3961BC6E" w14:textId="04F8C3DD" w:rsidR="00A25B92" w:rsidRPr="00F00694" w:rsidRDefault="00A25B92" w:rsidP="00A25B92">
      <w:pPr>
        <w:rPr>
          <w:lang w:val="en-US"/>
        </w:rPr>
      </w:pPr>
      <w:r w:rsidRPr="00F00694">
        <w:rPr>
          <w:lang w:val="en-US"/>
        </w:rPr>
        <w:t xml:space="preserve">Overview of the Market - job opportunities for </w:t>
      </w:r>
      <w:proofErr w:type="spellStart"/>
      <w:r w:rsidRPr="00F00694">
        <w:rPr>
          <w:lang w:val="en-US"/>
        </w:rPr>
        <w:t>Tonemestre</w:t>
      </w:r>
      <w:proofErr w:type="spellEnd"/>
    </w:p>
    <w:p w14:paraId="22461D80" w14:textId="61AF65DC" w:rsidR="00A25B92" w:rsidRDefault="00A25B92" w:rsidP="00A25B92">
      <w:pPr>
        <w:rPr>
          <w:lang w:val="en-US"/>
        </w:rPr>
      </w:pPr>
      <w:r w:rsidRPr="00F00694">
        <w:rPr>
          <w:lang w:val="en-US"/>
        </w:rPr>
        <w:t>Below is a list of places where Tone Masters are needed. Different employers. Different approach to sound. Your approach to each of the following sh</w:t>
      </w:r>
      <w:r w:rsidR="005A2F1F" w:rsidRPr="00F00694">
        <w:rPr>
          <w:lang w:val="en-US"/>
        </w:rPr>
        <w:t xml:space="preserve">all </w:t>
      </w:r>
      <w:r w:rsidR="005536E2" w:rsidRPr="00F00694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1F1EC"/>
          </mc:Choice>
          <mc:Fallback>
            <w:t>🇬</w:t>
          </mc:Fallback>
        </mc:AlternateContent>
      </w:r>
      <w:r w:rsidR="005536E2" w:rsidRPr="00F00694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lang w:val="en-US"/>
        </w:rPr>
        <mc:AlternateContent>
          <mc:Choice Requires="w16se">
            <w16se:symEx w16se:font="Apple Color Emoji" w16se:char="1F1E7"/>
          </mc:Choice>
          <mc:Fallback>
            <w:t>🇧</w:t>
          </mc:Fallback>
        </mc:AlternateContent>
      </w:r>
      <w:r w:rsidRPr="00F00694">
        <w:rPr>
          <w:lang w:val="en-US"/>
        </w:rPr>
        <w:t>match the context you want to work in. Write your goals and strategy to achieve the goals next to the ones below.</w:t>
      </w:r>
    </w:p>
    <w:p w14:paraId="259F0639" w14:textId="77777777" w:rsidR="00F00694" w:rsidRPr="00F00694" w:rsidRDefault="00F00694" w:rsidP="00A25B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650"/>
        <w:gridCol w:w="3155"/>
      </w:tblGrid>
      <w:tr w:rsidR="00F579EB" w:rsidRPr="00F00694" w14:paraId="59ACF3A6" w14:textId="77777777" w:rsidTr="00F00694">
        <w:tc>
          <w:tcPr>
            <w:tcW w:w="3823" w:type="dxa"/>
            <w:shd w:val="clear" w:color="auto" w:fill="B4C6E7" w:themeFill="accent1" w:themeFillTint="66"/>
          </w:tcPr>
          <w:p w14:paraId="7691BEAF" w14:textId="3778B0E6" w:rsidR="00F579EB" w:rsidRPr="00F00694" w:rsidRDefault="00C9327E" w:rsidP="00C9327E">
            <w:pPr>
              <w:jc w:val="center"/>
              <w:rPr>
                <w:b/>
                <w:bCs/>
              </w:rPr>
            </w:pPr>
            <w:r w:rsidRPr="00F00694">
              <w:rPr>
                <w:b/>
                <w:bCs/>
              </w:rPr>
              <w:t>WORKINAREA</w:t>
            </w:r>
          </w:p>
        </w:tc>
        <w:tc>
          <w:tcPr>
            <w:tcW w:w="2650" w:type="dxa"/>
            <w:shd w:val="clear" w:color="auto" w:fill="B4C6E7" w:themeFill="accent1" w:themeFillTint="66"/>
          </w:tcPr>
          <w:p w14:paraId="504D2D6B" w14:textId="25CF4CC5" w:rsidR="00F579EB" w:rsidRPr="00F00694" w:rsidRDefault="00C9327E" w:rsidP="00C9327E">
            <w:pPr>
              <w:jc w:val="center"/>
              <w:rPr>
                <w:b/>
                <w:bCs/>
              </w:rPr>
            </w:pPr>
            <w:r w:rsidRPr="00F00694">
              <w:rPr>
                <w:b/>
                <w:bCs/>
              </w:rPr>
              <w:t>GOAL</w:t>
            </w:r>
          </w:p>
        </w:tc>
        <w:tc>
          <w:tcPr>
            <w:tcW w:w="3155" w:type="dxa"/>
            <w:shd w:val="clear" w:color="auto" w:fill="B4C6E7" w:themeFill="accent1" w:themeFillTint="66"/>
          </w:tcPr>
          <w:p w14:paraId="3BD446CD" w14:textId="1B8B8296" w:rsidR="00F579EB" w:rsidRPr="00F00694" w:rsidRDefault="00C9327E" w:rsidP="00C9327E">
            <w:pPr>
              <w:jc w:val="center"/>
              <w:rPr>
                <w:b/>
                <w:bCs/>
              </w:rPr>
            </w:pPr>
            <w:r w:rsidRPr="00F00694">
              <w:rPr>
                <w:b/>
                <w:bCs/>
              </w:rPr>
              <w:t>PLAN</w:t>
            </w:r>
          </w:p>
        </w:tc>
      </w:tr>
      <w:tr w:rsidR="00DF0C5B" w:rsidRPr="00F00694" w14:paraId="508A93A9" w14:textId="77777777" w:rsidTr="00F00694">
        <w:tc>
          <w:tcPr>
            <w:tcW w:w="3823" w:type="dxa"/>
          </w:tcPr>
          <w:p w14:paraId="7D3445E5" w14:textId="77777777" w:rsidR="00DF0C5B" w:rsidRPr="00F00694" w:rsidRDefault="00DF0C5B" w:rsidP="00DF0C5B">
            <w:pPr>
              <w:rPr>
                <w:lang w:val="en-US"/>
              </w:rPr>
            </w:pPr>
            <w:proofErr w:type="spellStart"/>
            <w:r w:rsidRPr="00F00694">
              <w:rPr>
                <w:lang w:val="en-US"/>
              </w:rPr>
              <w:t>Acustiker</w:t>
            </w:r>
            <w:proofErr w:type="spellEnd"/>
            <w:r w:rsidRPr="00F00694">
              <w:rPr>
                <w:lang w:val="en-US"/>
              </w:rPr>
              <w:t xml:space="preserve"> </w:t>
            </w:r>
          </w:p>
          <w:p w14:paraId="1C8D5767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14:paraId="755EDE1C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537BD441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</w:tr>
      <w:tr w:rsidR="00DF0C5B" w:rsidRPr="00F00694" w14:paraId="1D63F5F7" w14:textId="77777777" w:rsidTr="00F00694">
        <w:tc>
          <w:tcPr>
            <w:tcW w:w="3823" w:type="dxa"/>
          </w:tcPr>
          <w:p w14:paraId="1EDFB79C" w14:textId="77777777" w:rsidR="00DF0C5B" w:rsidRPr="00F00694" w:rsidRDefault="00DF0C5B" w:rsidP="00DF0C5B">
            <w:pPr>
              <w:rPr>
                <w:lang w:val="en-US"/>
              </w:rPr>
            </w:pPr>
            <w:r w:rsidRPr="00F00694">
              <w:rPr>
                <w:lang w:val="en-US"/>
              </w:rPr>
              <w:t>Arranging</w:t>
            </w:r>
          </w:p>
          <w:p w14:paraId="2B978F0D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14:paraId="7057BEF6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7145CA04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</w:tr>
      <w:tr w:rsidR="00DF0C5B" w:rsidRPr="00F00694" w14:paraId="3E7474D0" w14:textId="77777777" w:rsidTr="00F00694">
        <w:tc>
          <w:tcPr>
            <w:tcW w:w="3823" w:type="dxa"/>
          </w:tcPr>
          <w:p w14:paraId="14B2261C" w14:textId="77777777" w:rsidR="00DF0C5B" w:rsidRPr="00F00694" w:rsidRDefault="00DF0C5B" w:rsidP="00DF0C5B">
            <w:pPr>
              <w:rPr>
                <w:lang w:val="en-US"/>
              </w:rPr>
            </w:pPr>
            <w:r w:rsidRPr="00F00694">
              <w:rPr>
                <w:lang w:val="en-US"/>
              </w:rPr>
              <w:t>Artist development</w:t>
            </w:r>
          </w:p>
          <w:p w14:paraId="576F8BBF" w14:textId="77777777" w:rsidR="00F00694" w:rsidRPr="00F00694" w:rsidRDefault="00DF0C5B" w:rsidP="00F00694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00694">
              <w:rPr>
                <w:lang w:val="en-US"/>
              </w:rPr>
              <w:t>Solo</w:t>
            </w:r>
          </w:p>
          <w:p w14:paraId="1106E68F" w14:textId="6FB03F0B" w:rsidR="00DF0C5B" w:rsidRPr="00F00694" w:rsidRDefault="00DF0C5B" w:rsidP="00F00694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F00694">
              <w:rPr>
                <w:lang w:val="en-US"/>
              </w:rPr>
              <w:t xml:space="preserve">Team </w:t>
            </w:r>
          </w:p>
          <w:p w14:paraId="4D7EA797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14:paraId="0EF036B5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306F71FB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</w:tr>
      <w:tr w:rsidR="00F579EB" w:rsidRPr="00F00694" w14:paraId="438392BA" w14:textId="77777777" w:rsidTr="00F00694">
        <w:tc>
          <w:tcPr>
            <w:tcW w:w="3823" w:type="dxa"/>
          </w:tcPr>
          <w:p w14:paraId="7A96445F" w14:textId="77777777" w:rsidR="00F579EB" w:rsidRPr="00F00694" w:rsidRDefault="00F579EB" w:rsidP="00F579EB">
            <w:r w:rsidRPr="00F00694">
              <w:t xml:space="preserve">Bands </w:t>
            </w:r>
          </w:p>
          <w:p w14:paraId="71C9D716" w14:textId="77777777" w:rsidR="00F579EB" w:rsidRPr="00F00694" w:rsidRDefault="00F579EB" w:rsidP="00F00694">
            <w:pPr>
              <w:pStyle w:val="ListParagraph"/>
              <w:numPr>
                <w:ilvl w:val="0"/>
                <w:numId w:val="6"/>
              </w:numPr>
            </w:pPr>
            <w:r w:rsidRPr="00F00694">
              <w:t xml:space="preserve">All </w:t>
            </w:r>
            <w:proofErr w:type="spellStart"/>
            <w:r w:rsidRPr="00F00694">
              <w:t>different</w:t>
            </w:r>
            <w:proofErr w:type="spellEnd"/>
            <w:r w:rsidRPr="00F00694">
              <w:t xml:space="preserve"> genres</w:t>
            </w:r>
          </w:p>
          <w:p w14:paraId="5B0C0497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14:paraId="7718F429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135BCAE6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</w:tr>
      <w:tr w:rsidR="00F579EB" w:rsidRPr="00F00694" w14:paraId="09389A47" w14:textId="77777777" w:rsidTr="00F00694">
        <w:tc>
          <w:tcPr>
            <w:tcW w:w="3823" w:type="dxa"/>
          </w:tcPr>
          <w:p w14:paraId="6D59077B" w14:textId="77777777" w:rsidR="00F00694" w:rsidRDefault="00F579EB" w:rsidP="00F00694">
            <w:r w:rsidRPr="00F00694">
              <w:t>Composers</w:t>
            </w:r>
          </w:p>
          <w:p w14:paraId="662D5627" w14:textId="36DA3CBE" w:rsidR="00F579EB" w:rsidRPr="00F00694" w:rsidRDefault="00F579EB" w:rsidP="00F00694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F00694">
              <w:t>Musicians</w:t>
            </w:r>
            <w:proofErr w:type="spellEnd"/>
          </w:p>
          <w:p w14:paraId="744EF21A" w14:textId="77777777" w:rsidR="00F579EB" w:rsidRPr="00F00694" w:rsidRDefault="00F579EB" w:rsidP="00F00694">
            <w:pPr>
              <w:pStyle w:val="ListParagraph"/>
              <w:numPr>
                <w:ilvl w:val="0"/>
                <w:numId w:val="9"/>
              </w:numPr>
              <w:rPr>
                <w:lang w:val="en-US"/>
              </w:rPr>
            </w:pPr>
            <w:r w:rsidRPr="00F00694">
              <w:rPr>
                <w:lang w:val="en-US"/>
              </w:rPr>
              <w:t xml:space="preserve">With and without arrangements skills </w:t>
            </w:r>
          </w:p>
          <w:p w14:paraId="29A0B3C0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14:paraId="151C9FD9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062D0C2C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</w:tr>
      <w:tr w:rsidR="00DF0C5B" w:rsidRPr="00F00694" w14:paraId="690F0976" w14:textId="77777777" w:rsidTr="00F00694">
        <w:tc>
          <w:tcPr>
            <w:tcW w:w="3823" w:type="dxa"/>
          </w:tcPr>
          <w:p w14:paraId="1D8FDEBC" w14:textId="77777777" w:rsidR="00DF0C5B" w:rsidRDefault="00DF0C5B" w:rsidP="00F579EB">
            <w:pPr>
              <w:rPr>
                <w:lang w:val="en-US"/>
              </w:rPr>
            </w:pPr>
            <w:proofErr w:type="spellStart"/>
            <w:r w:rsidRPr="00F00694">
              <w:rPr>
                <w:lang w:val="en-US"/>
              </w:rPr>
              <w:t>Folieartist</w:t>
            </w:r>
            <w:proofErr w:type="spellEnd"/>
          </w:p>
          <w:p w14:paraId="38BDC6D3" w14:textId="15EF6F5C" w:rsidR="00F00694" w:rsidRPr="00F00694" w:rsidRDefault="00F00694" w:rsidP="00F579EB">
            <w:pPr>
              <w:rPr>
                <w:lang w:val="en-US"/>
              </w:rPr>
            </w:pPr>
          </w:p>
        </w:tc>
        <w:tc>
          <w:tcPr>
            <w:tcW w:w="2650" w:type="dxa"/>
          </w:tcPr>
          <w:p w14:paraId="63816AD6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76EC79F1" w14:textId="77777777" w:rsidR="00DF0C5B" w:rsidRPr="00F00694" w:rsidRDefault="00DF0C5B" w:rsidP="00F579EB">
            <w:pPr>
              <w:rPr>
                <w:b/>
                <w:bCs/>
              </w:rPr>
            </w:pPr>
          </w:p>
        </w:tc>
      </w:tr>
      <w:tr w:rsidR="00F579EB" w:rsidRPr="00F00694" w14:paraId="1E216F18" w14:textId="77777777" w:rsidTr="00F00694">
        <w:tc>
          <w:tcPr>
            <w:tcW w:w="3823" w:type="dxa"/>
          </w:tcPr>
          <w:p w14:paraId="405FA803" w14:textId="1E13CC9C" w:rsidR="00DF0C5B" w:rsidRPr="00F00694" w:rsidRDefault="00DF0C5B" w:rsidP="00DF0C5B">
            <w:pPr>
              <w:rPr>
                <w:lang w:val="en-US"/>
              </w:rPr>
            </w:pPr>
            <w:r w:rsidRPr="00F00694">
              <w:rPr>
                <w:lang w:val="en-US"/>
              </w:rPr>
              <w:t xml:space="preserve">Film </w:t>
            </w:r>
            <w:r w:rsidR="009216FC" w:rsidRPr="00F00694">
              <w:rPr>
                <w:lang w:val="en-US"/>
              </w:rPr>
              <w:t>studios</w:t>
            </w:r>
          </w:p>
          <w:p w14:paraId="6A07F3CA" w14:textId="77777777" w:rsidR="00F00694" w:rsidRDefault="00DF0C5B" w:rsidP="00F00694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694">
              <w:rPr>
                <w:lang w:val="en-US"/>
              </w:rPr>
              <w:t>Prof</w:t>
            </w:r>
          </w:p>
          <w:p w14:paraId="6B5E9565" w14:textId="04FFF288" w:rsidR="00DF0C5B" w:rsidRPr="00F00694" w:rsidRDefault="00DF0C5B" w:rsidP="00F00694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694">
              <w:rPr>
                <w:lang w:val="en-US"/>
              </w:rPr>
              <w:t xml:space="preserve">6.1 </w:t>
            </w:r>
          </w:p>
          <w:p w14:paraId="269646AB" w14:textId="77777777" w:rsidR="00DF0C5B" w:rsidRPr="00F00694" w:rsidRDefault="00DF0C5B" w:rsidP="00F00694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694">
              <w:rPr>
                <w:lang w:val="en-US"/>
              </w:rPr>
              <w:t>Semi</w:t>
            </w:r>
          </w:p>
          <w:p w14:paraId="6E21D513" w14:textId="77777777" w:rsidR="00DF0C5B" w:rsidRPr="00F00694" w:rsidRDefault="00DF0C5B" w:rsidP="00F00694">
            <w:pPr>
              <w:pStyle w:val="ListParagraph"/>
              <w:numPr>
                <w:ilvl w:val="0"/>
                <w:numId w:val="10"/>
              </w:numPr>
              <w:rPr>
                <w:lang w:val="en-US"/>
              </w:rPr>
            </w:pPr>
            <w:r w:rsidRPr="00F00694">
              <w:rPr>
                <w:lang w:val="en-US"/>
              </w:rPr>
              <w:t>Amateur</w:t>
            </w:r>
          </w:p>
          <w:p w14:paraId="5B83424D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14:paraId="559359C4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10E78D39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</w:tr>
      <w:tr w:rsidR="00F579EB" w:rsidRPr="00F00694" w14:paraId="4A1FA938" w14:textId="77777777" w:rsidTr="00F00694">
        <w:tc>
          <w:tcPr>
            <w:tcW w:w="3823" w:type="dxa"/>
          </w:tcPr>
          <w:p w14:paraId="753BAF15" w14:textId="77777777" w:rsidR="00DF0C5B" w:rsidRPr="00F00694" w:rsidRDefault="00DF0C5B" w:rsidP="00DF0C5B">
            <w:pPr>
              <w:rPr>
                <w:lang w:val="en-US"/>
              </w:rPr>
            </w:pPr>
            <w:r w:rsidRPr="00F00694">
              <w:rPr>
                <w:lang w:val="en-US"/>
              </w:rPr>
              <w:t>Labels</w:t>
            </w:r>
          </w:p>
          <w:p w14:paraId="0DB8B47D" w14:textId="259A5A32" w:rsidR="00DF0C5B" w:rsidRPr="00F00694" w:rsidRDefault="00DF0C5B" w:rsidP="00F00694">
            <w:pPr>
              <w:pStyle w:val="ListParagraph"/>
              <w:numPr>
                <w:ilvl w:val="1"/>
                <w:numId w:val="13"/>
              </w:numPr>
              <w:rPr>
                <w:lang w:val="en-US"/>
              </w:rPr>
            </w:pPr>
            <w:r w:rsidRPr="00F00694">
              <w:rPr>
                <w:lang w:val="en-US"/>
              </w:rPr>
              <w:t>Distribution</w:t>
            </w:r>
          </w:p>
          <w:p w14:paraId="01F0DCA1" w14:textId="14617D10" w:rsidR="00DF0C5B" w:rsidRPr="00F00694" w:rsidRDefault="00DF0C5B" w:rsidP="00F00694">
            <w:pPr>
              <w:pStyle w:val="ListParagraph"/>
              <w:numPr>
                <w:ilvl w:val="1"/>
                <w:numId w:val="13"/>
              </w:numPr>
              <w:rPr>
                <w:lang w:val="en-US"/>
              </w:rPr>
            </w:pPr>
            <w:r w:rsidRPr="00F00694">
              <w:rPr>
                <w:lang w:val="en-US"/>
              </w:rPr>
              <w:t>Management</w:t>
            </w:r>
          </w:p>
          <w:p w14:paraId="104CCF54" w14:textId="29BF8714" w:rsidR="00DF0C5B" w:rsidRDefault="00DF0C5B" w:rsidP="00F00694">
            <w:pPr>
              <w:pStyle w:val="ListParagraph"/>
              <w:numPr>
                <w:ilvl w:val="1"/>
                <w:numId w:val="13"/>
              </w:numPr>
              <w:rPr>
                <w:lang w:val="en-US"/>
              </w:rPr>
            </w:pPr>
            <w:r w:rsidRPr="00F00694">
              <w:rPr>
                <w:lang w:val="en-US"/>
              </w:rPr>
              <w:t>Recording/mix</w:t>
            </w:r>
          </w:p>
          <w:p w14:paraId="163BF9EB" w14:textId="77777777" w:rsidR="00F00694" w:rsidRPr="00F00694" w:rsidRDefault="00F00694" w:rsidP="00F00694">
            <w:pPr>
              <w:rPr>
                <w:lang w:val="en-US"/>
              </w:rPr>
            </w:pPr>
          </w:p>
          <w:p w14:paraId="03AFA5B8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14:paraId="04752797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1D7C719F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</w:tr>
      <w:tr w:rsidR="00C9327E" w:rsidRPr="00F00694" w14:paraId="686969D4" w14:textId="77777777" w:rsidTr="00F00694">
        <w:tc>
          <w:tcPr>
            <w:tcW w:w="3823" w:type="dxa"/>
          </w:tcPr>
          <w:p w14:paraId="04BEA05B" w14:textId="6D91B0B8" w:rsidR="00C9327E" w:rsidRPr="00F00694" w:rsidRDefault="00C9327E" w:rsidP="00DF0C5B">
            <w:pPr>
              <w:rPr>
                <w:lang w:val="en-US"/>
              </w:rPr>
            </w:pPr>
            <w:r w:rsidRPr="00F00694">
              <w:rPr>
                <w:lang w:val="en-US"/>
              </w:rPr>
              <w:lastRenderedPageBreak/>
              <w:t xml:space="preserve">Live sound PA </w:t>
            </w:r>
          </w:p>
        </w:tc>
        <w:tc>
          <w:tcPr>
            <w:tcW w:w="2650" w:type="dxa"/>
          </w:tcPr>
          <w:p w14:paraId="201A7902" w14:textId="77777777" w:rsidR="00C9327E" w:rsidRPr="00F00694" w:rsidRDefault="00C9327E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32A1132D" w14:textId="77777777" w:rsidR="00C9327E" w:rsidRPr="00F00694" w:rsidRDefault="00C9327E" w:rsidP="00F579EB">
            <w:pPr>
              <w:rPr>
                <w:b/>
                <w:bCs/>
              </w:rPr>
            </w:pPr>
          </w:p>
        </w:tc>
      </w:tr>
      <w:tr w:rsidR="00F579EB" w:rsidRPr="00F00694" w14:paraId="76CC6ED0" w14:textId="77777777" w:rsidTr="00F00694">
        <w:tc>
          <w:tcPr>
            <w:tcW w:w="3823" w:type="dxa"/>
          </w:tcPr>
          <w:p w14:paraId="64ABCD20" w14:textId="423B88BE" w:rsidR="00DF0C5B" w:rsidRPr="00F00694" w:rsidRDefault="009216FC" w:rsidP="00DF0C5B">
            <w:r w:rsidRPr="00F00694">
              <w:t>Orchestras</w:t>
            </w:r>
            <w:r w:rsidR="00DF0C5B" w:rsidRPr="00F00694">
              <w:t xml:space="preserve"> </w:t>
            </w:r>
          </w:p>
          <w:p w14:paraId="2DE93CF6" w14:textId="77777777" w:rsidR="00DF0C5B" w:rsidRPr="00F00694" w:rsidRDefault="00DF0C5B" w:rsidP="00F00694">
            <w:pPr>
              <w:pStyle w:val="ListParagraph"/>
              <w:numPr>
                <w:ilvl w:val="0"/>
                <w:numId w:val="17"/>
              </w:numPr>
            </w:pPr>
            <w:r w:rsidRPr="00F00694">
              <w:t>Film scoring</w:t>
            </w:r>
          </w:p>
          <w:p w14:paraId="67D47844" w14:textId="77777777" w:rsidR="00DF0C5B" w:rsidRPr="00F00694" w:rsidRDefault="00DF0C5B" w:rsidP="00F00694">
            <w:pPr>
              <w:pStyle w:val="ListParagraph"/>
              <w:numPr>
                <w:ilvl w:val="0"/>
                <w:numId w:val="17"/>
              </w:numPr>
            </w:pPr>
            <w:r w:rsidRPr="00F00694">
              <w:t>Classic</w:t>
            </w:r>
          </w:p>
          <w:p w14:paraId="5D16ACCE" w14:textId="77777777" w:rsidR="00DF0C5B" w:rsidRPr="00F00694" w:rsidRDefault="00DF0C5B" w:rsidP="00F00694">
            <w:pPr>
              <w:pStyle w:val="ListParagraph"/>
              <w:numPr>
                <w:ilvl w:val="0"/>
                <w:numId w:val="17"/>
              </w:numPr>
            </w:pPr>
            <w:proofErr w:type="spellStart"/>
            <w:r w:rsidRPr="00F00694">
              <w:t>Contempory</w:t>
            </w:r>
            <w:proofErr w:type="spellEnd"/>
            <w:r w:rsidRPr="00F00694">
              <w:t xml:space="preserve"> </w:t>
            </w:r>
            <w:proofErr w:type="spellStart"/>
            <w:r w:rsidRPr="00F00694">
              <w:t>music</w:t>
            </w:r>
            <w:proofErr w:type="spellEnd"/>
            <w:r w:rsidRPr="00F00694">
              <w:t xml:space="preserve"> </w:t>
            </w:r>
          </w:p>
          <w:p w14:paraId="22FE7609" w14:textId="4984C9FE" w:rsidR="00DF0C5B" w:rsidRPr="00F00694" w:rsidRDefault="00DF0C5B" w:rsidP="00F00694">
            <w:pPr>
              <w:pStyle w:val="ListParagraph"/>
              <w:numPr>
                <w:ilvl w:val="0"/>
                <w:numId w:val="17"/>
              </w:numPr>
            </w:pPr>
            <w:r w:rsidRPr="00F00694">
              <w:t xml:space="preserve">Vocal production </w:t>
            </w:r>
            <w:proofErr w:type="spellStart"/>
            <w:r w:rsidRPr="00F00694">
              <w:t>Vocal</w:t>
            </w:r>
            <w:proofErr w:type="spellEnd"/>
            <w:r w:rsidRPr="00F00694">
              <w:t xml:space="preserve"> coach  </w:t>
            </w:r>
          </w:p>
          <w:p w14:paraId="3BAB959F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2650" w:type="dxa"/>
          </w:tcPr>
          <w:p w14:paraId="4097CB28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1A598192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</w:tr>
      <w:tr w:rsidR="00F579EB" w:rsidRPr="00F00694" w14:paraId="1F57A1F7" w14:textId="77777777" w:rsidTr="00F00694">
        <w:tc>
          <w:tcPr>
            <w:tcW w:w="3823" w:type="dxa"/>
          </w:tcPr>
          <w:p w14:paraId="1BC42B49" w14:textId="465F1798" w:rsidR="00F579EB" w:rsidRPr="00F00694" w:rsidRDefault="00DF0C5B" w:rsidP="00F579EB">
            <w:pPr>
              <w:rPr>
                <w:lang w:val="en-US"/>
              </w:rPr>
            </w:pPr>
            <w:r w:rsidRPr="00F00694">
              <w:rPr>
                <w:lang w:val="en-US"/>
              </w:rPr>
              <w:t>Marketing/</w:t>
            </w:r>
            <w:r w:rsidR="00602E8E" w:rsidRPr="00F00694">
              <w:rPr>
                <w:lang w:val="en-US"/>
              </w:rPr>
              <w:t xml:space="preserve">PR </w:t>
            </w:r>
            <w:r w:rsidR="00F87533" w:rsidRPr="00F00694">
              <w:rPr>
                <w:lang w:val="en-US"/>
              </w:rPr>
              <w:t>bureaus</w:t>
            </w:r>
          </w:p>
        </w:tc>
        <w:tc>
          <w:tcPr>
            <w:tcW w:w="2650" w:type="dxa"/>
          </w:tcPr>
          <w:p w14:paraId="4FBD3D9A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  <w:tc>
          <w:tcPr>
            <w:tcW w:w="3155" w:type="dxa"/>
          </w:tcPr>
          <w:p w14:paraId="29F10B9F" w14:textId="77777777" w:rsidR="00F579EB" w:rsidRPr="00F00694" w:rsidRDefault="00F579EB" w:rsidP="00F579EB">
            <w:pPr>
              <w:rPr>
                <w:b/>
                <w:bCs/>
              </w:rPr>
            </w:pPr>
          </w:p>
        </w:tc>
      </w:tr>
      <w:tr w:rsidR="00F579EB" w:rsidRPr="00F00694" w14:paraId="206597E6" w14:textId="77777777" w:rsidTr="00F00694">
        <w:tc>
          <w:tcPr>
            <w:tcW w:w="3823" w:type="dxa"/>
          </w:tcPr>
          <w:p w14:paraId="6388F3E4" w14:textId="77777777" w:rsidR="00C9327E" w:rsidRPr="00F00694" w:rsidRDefault="00C9327E" w:rsidP="00C9327E">
            <w:pPr>
              <w:rPr>
                <w:lang w:val="en-US"/>
              </w:rPr>
            </w:pPr>
            <w:r w:rsidRPr="00F00694">
              <w:rPr>
                <w:lang w:val="en-US"/>
              </w:rPr>
              <w:t>Studios</w:t>
            </w:r>
          </w:p>
          <w:p w14:paraId="3A5939C3" w14:textId="0C09C5E2" w:rsidR="00F00694" w:rsidRPr="00F00694" w:rsidRDefault="00C9327E" w:rsidP="00F00694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F00694">
              <w:rPr>
                <w:lang w:val="en-US"/>
              </w:rPr>
              <w:t>Mix</w:t>
            </w:r>
          </w:p>
          <w:p w14:paraId="1452612E" w14:textId="77777777" w:rsidR="00F00694" w:rsidRDefault="00C9327E" w:rsidP="00F00694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r w:rsidRPr="00F00694">
              <w:rPr>
                <w:lang w:val="en-US"/>
              </w:rPr>
              <w:t xml:space="preserve">Mastering </w:t>
            </w:r>
          </w:p>
          <w:p w14:paraId="4FFA7688" w14:textId="31473894" w:rsidR="00C9327E" w:rsidRPr="00F00694" w:rsidRDefault="00C9327E" w:rsidP="00F00694">
            <w:pPr>
              <w:pStyle w:val="ListParagraph"/>
              <w:numPr>
                <w:ilvl w:val="0"/>
                <w:numId w:val="18"/>
              </w:numPr>
              <w:rPr>
                <w:lang w:val="en-US"/>
              </w:rPr>
            </w:pPr>
            <w:proofErr w:type="spellStart"/>
            <w:r w:rsidRPr="00F00694">
              <w:rPr>
                <w:lang w:val="en-US"/>
              </w:rPr>
              <w:t>RecordingAs</w:t>
            </w:r>
            <w:proofErr w:type="spellEnd"/>
            <w:r w:rsidRPr="00F00694">
              <w:rPr>
                <w:lang w:val="en-US"/>
              </w:rPr>
              <w:t xml:space="preserve"> Internal – or</w:t>
            </w:r>
            <w:r w:rsidR="00F00694" w:rsidRPr="00F00694">
              <w:rPr>
                <w:lang w:val="en-US"/>
              </w:rPr>
              <w:t xml:space="preserve"> </w:t>
            </w:r>
            <w:r w:rsidRPr="00F00694">
              <w:rPr>
                <w:lang w:val="en-US"/>
              </w:rPr>
              <w:t xml:space="preserve">external </w:t>
            </w:r>
          </w:p>
          <w:p w14:paraId="7FED33FA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2650" w:type="dxa"/>
          </w:tcPr>
          <w:p w14:paraId="6C551D2B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  <w:p w14:paraId="5C5EE10D" w14:textId="77777777" w:rsidR="00C9327E" w:rsidRPr="00F00694" w:rsidRDefault="00C9327E" w:rsidP="00F579EB">
            <w:pPr>
              <w:rPr>
                <w:b/>
                <w:bCs/>
                <w:lang w:val="en-US"/>
              </w:rPr>
            </w:pPr>
          </w:p>
          <w:p w14:paraId="49F00750" w14:textId="184CFBA6" w:rsidR="00C9327E" w:rsidRPr="00F00694" w:rsidRDefault="00C9327E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18556DE5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</w:tr>
      <w:tr w:rsidR="00F579EB" w:rsidRPr="00F00694" w14:paraId="0A390CE5" w14:textId="77777777" w:rsidTr="00F00694">
        <w:tc>
          <w:tcPr>
            <w:tcW w:w="3823" w:type="dxa"/>
          </w:tcPr>
          <w:p w14:paraId="0C8EC4C0" w14:textId="77777777" w:rsidR="00C9327E" w:rsidRPr="00F00694" w:rsidRDefault="00C9327E" w:rsidP="00C9327E">
            <w:pPr>
              <w:rPr>
                <w:lang w:val="en-US"/>
              </w:rPr>
            </w:pPr>
            <w:proofErr w:type="spellStart"/>
            <w:r w:rsidRPr="00F00694">
              <w:rPr>
                <w:lang w:val="en-US"/>
              </w:rPr>
              <w:t>Sounddesign</w:t>
            </w:r>
            <w:proofErr w:type="spellEnd"/>
            <w:r w:rsidRPr="00F00694">
              <w:rPr>
                <w:lang w:val="en-US"/>
              </w:rPr>
              <w:t xml:space="preserve"> </w:t>
            </w:r>
          </w:p>
          <w:p w14:paraId="748124C0" w14:textId="06EEC278" w:rsidR="00F579EB" w:rsidRPr="00F00694" w:rsidRDefault="00C9327E" w:rsidP="00F00694">
            <w:pPr>
              <w:pStyle w:val="ListParagraph"/>
              <w:numPr>
                <w:ilvl w:val="0"/>
                <w:numId w:val="19"/>
              </w:numPr>
              <w:rPr>
                <w:lang w:val="en-US"/>
              </w:rPr>
            </w:pPr>
            <w:r w:rsidRPr="00F00694">
              <w:rPr>
                <w:lang w:val="en-US"/>
              </w:rPr>
              <w:t xml:space="preserve">(video)Games </w:t>
            </w:r>
          </w:p>
        </w:tc>
        <w:tc>
          <w:tcPr>
            <w:tcW w:w="2650" w:type="dxa"/>
          </w:tcPr>
          <w:p w14:paraId="196BBD8F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5553C853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</w:tr>
      <w:tr w:rsidR="00F579EB" w:rsidRPr="00F00694" w14:paraId="3C7D1689" w14:textId="77777777" w:rsidTr="00F00694">
        <w:tc>
          <w:tcPr>
            <w:tcW w:w="3823" w:type="dxa"/>
          </w:tcPr>
          <w:p w14:paraId="7DF86948" w14:textId="77777777" w:rsidR="00C9327E" w:rsidRPr="00F00694" w:rsidRDefault="00C9327E" w:rsidP="00C9327E">
            <w:pPr>
              <w:rPr>
                <w:lang w:val="en-US"/>
              </w:rPr>
            </w:pPr>
            <w:r w:rsidRPr="00F00694">
              <w:rPr>
                <w:lang w:val="en-US"/>
              </w:rPr>
              <w:t xml:space="preserve">Teaching </w:t>
            </w:r>
          </w:p>
          <w:p w14:paraId="3DEBDB47" w14:textId="77777777" w:rsidR="00C9327E" w:rsidRPr="00F00694" w:rsidRDefault="00C9327E" w:rsidP="00C9327E">
            <w:pPr>
              <w:rPr>
                <w:lang w:val="en-US"/>
              </w:rPr>
            </w:pPr>
            <w:r w:rsidRPr="00F00694">
              <w:rPr>
                <w:lang w:val="en-US"/>
              </w:rPr>
              <w:tab/>
              <w:t>Instrument</w:t>
            </w:r>
          </w:p>
          <w:p w14:paraId="49B06084" w14:textId="67AB961E" w:rsidR="00F579EB" w:rsidRPr="00F00694" w:rsidRDefault="00C9327E" w:rsidP="00F579EB">
            <w:pPr>
              <w:rPr>
                <w:lang w:val="en-US"/>
              </w:rPr>
            </w:pPr>
            <w:r w:rsidRPr="00F00694">
              <w:rPr>
                <w:lang w:val="en-US"/>
              </w:rPr>
              <w:tab/>
              <w:t>Sounding</w:t>
            </w:r>
          </w:p>
        </w:tc>
        <w:tc>
          <w:tcPr>
            <w:tcW w:w="2650" w:type="dxa"/>
          </w:tcPr>
          <w:p w14:paraId="0E73920E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02B6DE5C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</w:tr>
      <w:tr w:rsidR="00F579EB" w:rsidRPr="00F00694" w14:paraId="340E8306" w14:textId="77777777" w:rsidTr="00F00694">
        <w:tc>
          <w:tcPr>
            <w:tcW w:w="3823" w:type="dxa"/>
          </w:tcPr>
          <w:p w14:paraId="3B99B7A0" w14:textId="77777777" w:rsidR="00C9327E" w:rsidRPr="00F00694" w:rsidRDefault="00C9327E" w:rsidP="00C9327E">
            <w:pPr>
              <w:rPr>
                <w:lang w:val="en-US"/>
              </w:rPr>
            </w:pPr>
            <w:r w:rsidRPr="00F00694">
              <w:rPr>
                <w:lang w:val="en-US"/>
              </w:rPr>
              <w:t>Technical advisory</w:t>
            </w:r>
          </w:p>
          <w:p w14:paraId="25D65892" w14:textId="1A4E62E8" w:rsidR="00F579EB" w:rsidRPr="00F00694" w:rsidRDefault="00C9327E" w:rsidP="00F579EB">
            <w:pPr>
              <w:rPr>
                <w:lang w:val="en-US"/>
              </w:rPr>
            </w:pPr>
            <w:r w:rsidRPr="00F00694">
              <w:rPr>
                <w:lang w:val="en-US"/>
              </w:rPr>
              <w:tab/>
              <w:t xml:space="preserve">PA system  </w:t>
            </w:r>
          </w:p>
        </w:tc>
        <w:tc>
          <w:tcPr>
            <w:tcW w:w="2650" w:type="dxa"/>
          </w:tcPr>
          <w:p w14:paraId="2B109881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36B760EF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</w:tr>
      <w:tr w:rsidR="00F579EB" w:rsidRPr="00F00694" w14:paraId="702819D9" w14:textId="77777777" w:rsidTr="00F00694">
        <w:tc>
          <w:tcPr>
            <w:tcW w:w="3823" w:type="dxa"/>
          </w:tcPr>
          <w:p w14:paraId="662219E6" w14:textId="77777777" w:rsidR="00C9327E" w:rsidRPr="00F00694" w:rsidRDefault="00C9327E" w:rsidP="00C9327E">
            <w:pPr>
              <w:rPr>
                <w:lang w:val="en-US"/>
              </w:rPr>
            </w:pPr>
            <w:r w:rsidRPr="00F00694">
              <w:rPr>
                <w:lang w:val="en-US"/>
              </w:rPr>
              <w:t>Theater</w:t>
            </w:r>
          </w:p>
          <w:p w14:paraId="2BC53A9F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2650" w:type="dxa"/>
          </w:tcPr>
          <w:p w14:paraId="4866BD81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2880CC3D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</w:tr>
      <w:tr w:rsidR="00F579EB" w:rsidRPr="00F00694" w14:paraId="0645D9F7" w14:textId="77777777" w:rsidTr="00F00694">
        <w:tc>
          <w:tcPr>
            <w:tcW w:w="3823" w:type="dxa"/>
          </w:tcPr>
          <w:p w14:paraId="4D7483EE" w14:textId="79D4756E" w:rsidR="00F579EB" w:rsidRPr="00F00694" w:rsidRDefault="00C9327E" w:rsidP="00F579EB">
            <w:pPr>
              <w:rPr>
                <w:lang w:val="en-US"/>
              </w:rPr>
            </w:pPr>
            <w:r w:rsidRPr="00F00694">
              <w:rPr>
                <w:lang w:val="en-US"/>
              </w:rPr>
              <w:t>TV</w:t>
            </w:r>
          </w:p>
        </w:tc>
        <w:tc>
          <w:tcPr>
            <w:tcW w:w="2650" w:type="dxa"/>
          </w:tcPr>
          <w:p w14:paraId="09F62319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42AD1D32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</w:tr>
      <w:tr w:rsidR="00F579EB" w:rsidRPr="00F00694" w14:paraId="267952D5" w14:textId="77777777" w:rsidTr="00F00694">
        <w:tc>
          <w:tcPr>
            <w:tcW w:w="3823" w:type="dxa"/>
          </w:tcPr>
          <w:p w14:paraId="78E4964F" w14:textId="77777777" w:rsidR="00C9327E" w:rsidRPr="00F00694" w:rsidRDefault="00C9327E" w:rsidP="00C9327E">
            <w:pPr>
              <w:rPr>
                <w:lang w:val="en-US"/>
              </w:rPr>
            </w:pPr>
            <w:r w:rsidRPr="00F00694">
              <w:rPr>
                <w:lang w:val="en-US"/>
              </w:rPr>
              <w:t xml:space="preserve">Podcast </w:t>
            </w:r>
          </w:p>
          <w:p w14:paraId="74673C8C" w14:textId="77777777" w:rsidR="00C9327E" w:rsidRPr="00F00694" w:rsidRDefault="00C9327E" w:rsidP="00C9327E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F00694">
              <w:rPr>
                <w:lang w:val="en-US"/>
              </w:rPr>
              <w:t xml:space="preserve">Recording </w:t>
            </w:r>
          </w:p>
          <w:p w14:paraId="40C78131" w14:textId="16E7D37B" w:rsidR="00F579EB" w:rsidRPr="00F00694" w:rsidRDefault="00C9327E" w:rsidP="00F579EB">
            <w:pPr>
              <w:pStyle w:val="ListParagraph"/>
              <w:numPr>
                <w:ilvl w:val="0"/>
                <w:numId w:val="4"/>
              </w:numPr>
              <w:rPr>
                <w:lang w:val="en-US"/>
              </w:rPr>
            </w:pPr>
            <w:r w:rsidRPr="00F00694">
              <w:rPr>
                <w:lang w:val="en-US"/>
              </w:rPr>
              <w:t xml:space="preserve">Producing </w:t>
            </w:r>
          </w:p>
        </w:tc>
        <w:tc>
          <w:tcPr>
            <w:tcW w:w="2650" w:type="dxa"/>
          </w:tcPr>
          <w:p w14:paraId="40B411F0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5720F58F" w14:textId="77777777" w:rsidR="00F579EB" w:rsidRPr="00F00694" w:rsidRDefault="00F579EB" w:rsidP="00F579EB">
            <w:pPr>
              <w:rPr>
                <w:b/>
                <w:bCs/>
                <w:lang w:val="en-US"/>
              </w:rPr>
            </w:pPr>
          </w:p>
        </w:tc>
      </w:tr>
      <w:tr w:rsidR="00C9327E" w:rsidRPr="00F00694" w14:paraId="15F4A97B" w14:textId="77777777" w:rsidTr="00F00694">
        <w:tc>
          <w:tcPr>
            <w:tcW w:w="3823" w:type="dxa"/>
          </w:tcPr>
          <w:p w14:paraId="54EB843E" w14:textId="6A0D3AF0" w:rsidR="00C9327E" w:rsidRPr="00F00694" w:rsidRDefault="00F87533" w:rsidP="00F579EB">
            <w:pPr>
              <w:rPr>
                <w:lang w:val="en-US"/>
              </w:rPr>
            </w:pPr>
            <w:r w:rsidRPr="00F00694">
              <w:rPr>
                <w:lang w:val="en-US"/>
              </w:rPr>
              <w:t>Radio channels</w:t>
            </w:r>
          </w:p>
        </w:tc>
        <w:tc>
          <w:tcPr>
            <w:tcW w:w="2650" w:type="dxa"/>
          </w:tcPr>
          <w:p w14:paraId="6A3D22ED" w14:textId="77777777" w:rsidR="00C9327E" w:rsidRPr="00F00694" w:rsidRDefault="00C9327E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4671C739" w14:textId="77777777" w:rsidR="00C9327E" w:rsidRPr="00F00694" w:rsidRDefault="00C9327E" w:rsidP="00F579EB">
            <w:pPr>
              <w:rPr>
                <w:b/>
                <w:bCs/>
                <w:lang w:val="en-US"/>
              </w:rPr>
            </w:pPr>
          </w:p>
        </w:tc>
      </w:tr>
      <w:tr w:rsidR="00C9327E" w:rsidRPr="00F00694" w14:paraId="1B39111F" w14:textId="77777777" w:rsidTr="00F00694">
        <w:tc>
          <w:tcPr>
            <w:tcW w:w="3823" w:type="dxa"/>
          </w:tcPr>
          <w:p w14:paraId="31F16C51" w14:textId="77777777" w:rsidR="00C9327E" w:rsidRPr="00F00694" w:rsidRDefault="00C9327E" w:rsidP="00C9327E">
            <w:pPr>
              <w:ind w:firstLine="1304"/>
              <w:rPr>
                <w:lang w:val="en-US"/>
              </w:rPr>
            </w:pPr>
          </w:p>
          <w:p w14:paraId="15D53BBE" w14:textId="77777777" w:rsidR="00C9327E" w:rsidRPr="00F00694" w:rsidRDefault="00C9327E" w:rsidP="00C9327E">
            <w:pPr>
              <w:rPr>
                <w:lang w:val="en-US"/>
              </w:rPr>
            </w:pPr>
            <w:r w:rsidRPr="00F00694">
              <w:rPr>
                <w:lang w:val="en-US"/>
              </w:rPr>
              <w:t>Venues</w:t>
            </w:r>
          </w:p>
          <w:p w14:paraId="3061931C" w14:textId="0CF827B2" w:rsidR="00C9327E" w:rsidRPr="00F00694" w:rsidRDefault="00C9327E" w:rsidP="00C9327E">
            <w:pPr>
              <w:rPr>
                <w:lang w:val="en-US"/>
              </w:rPr>
            </w:pPr>
            <w:r w:rsidRPr="00F00694">
              <w:rPr>
                <w:lang w:val="en-US"/>
              </w:rPr>
              <w:tab/>
            </w:r>
            <w:r w:rsidR="00F87533" w:rsidRPr="00F00694">
              <w:rPr>
                <w:lang w:val="en-US"/>
              </w:rPr>
              <w:t>Soundengineer</w:t>
            </w:r>
            <w:r w:rsidRPr="00F00694">
              <w:rPr>
                <w:lang w:val="en-US"/>
              </w:rPr>
              <w:t xml:space="preserve">. </w:t>
            </w:r>
          </w:p>
          <w:p w14:paraId="2A555DA8" w14:textId="77777777" w:rsidR="00C9327E" w:rsidRPr="00F00694" w:rsidRDefault="00C9327E" w:rsidP="00C9327E">
            <w:pPr>
              <w:rPr>
                <w:lang w:val="en-US"/>
              </w:rPr>
            </w:pPr>
            <w:r w:rsidRPr="00F00694">
              <w:rPr>
                <w:lang w:val="en-US"/>
              </w:rPr>
              <w:tab/>
              <w:t>Building a project – ex. Installation</w:t>
            </w:r>
          </w:p>
          <w:p w14:paraId="3E54CF1B" w14:textId="4D246BA9" w:rsidR="00C9327E" w:rsidRPr="00F00694" w:rsidRDefault="00F87533" w:rsidP="00C9327E">
            <w:pPr>
              <w:ind w:firstLine="1304"/>
              <w:rPr>
                <w:lang w:val="en-US"/>
              </w:rPr>
            </w:pPr>
            <w:r w:rsidRPr="00F00694">
              <w:rPr>
                <w:lang w:val="en-US"/>
              </w:rPr>
              <w:t>Art venues</w:t>
            </w:r>
          </w:p>
        </w:tc>
        <w:tc>
          <w:tcPr>
            <w:tcW w:w="2650" w:type="dxa"/>
          </w:tcPr>
          <w:p w14:paraId="569A1E31" w14:textId="77777777" w:rsidR="00C9327E" w:rsidRPr="00F00694" w:rsidRDefault="00C9327E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71852067" w14:textId="77777777" w:rsidR="00C9327E" w:rsidRPr="00F00694" w:rsidRDefault="00C9327E" w:rsidP="00F579EB">
            <w:pPr>
              <w:rPr>
                <w:b/>
                <w:bCs/>
                <w:lang w:val="en-US"/>
              </w:rPr>
            </w:pPr>
          </w:p>
        </w:tc>
      </w:tr>
      <w:tr w:rsidR="00C9327E" w:rsidRPr="00F00694" w14:paraId="4525F6B0" w14:textId="77777777" w:rsidTr="00F00694">
        <w:tc>
          <w:tcPr>
            <w:tcW w:w="3823" w:type="dxa"/>
          </w:tcPr>
          <w:p w14:paraId="08393684" w14:textId="6598B45C" w:rsidR="00C9327E" w:rsidRPr="00F00694" w:rsidRDefault="00C9327E" w:rsidP="00F579EB">
            <w:pPr>
              <w:rPr>
                <w:lang w:val="en-US"/>
              </w:rPr>
            </w:pPr>
            <w:r w:rsidRPr="00F00694">
              <w:rPr>
                <w:lang w:val="en-US"/>
              </w:rPr>
              <w:t xml:space="preserve">Voiceover work – dubbing </w:t>
            </w:r>
          </w:p>
        </w:tc>
        <w:tc>
          <w:tcPr>
            <w:tcW w:w="2650" w:type="dxa"/>
          </w:tcPr>
          <w:p w14:paraId="15ED2C50" w14:textId="77777777" w:rsidR="00C9327E" w:rsidRPr="00F00694" w:rsidRDefault="00C9327E" w:rsidP="00F579EB">
            <w:pPr>
              <w:rPr>
                <w:b/>
                <w:bCs/>
                <w:lang w:val="en-US"/>
              </w:rPr>
            </w:pPr>
          </w:p>
        </w:tc>
        <w:tc>
          <w:tcPr>
            <w:tcW w:w="3155" w:type="dxa"/>
          </w:tcPr>
          <w:p w14:paraId="46C9C20B" w14:textId="77777777" w:rsidR="00C9327E" w:rsidRPr="00F00694" w:rsidRDefault="00C9327E" w:rsidP="00F579EB">
            <w:pPr>
              <w:rPr>
                <w:b/>
                <w:bCs/>
                <w:lang w:val="en-US"/>
              </w:rPr>
            </w:pPr>
          </w:p>
        </w:tc>
      </w:tr>
    </w:tbl>
    <w:p w14:paraId="17472FE0" w14:textId="77777777" w:rsidR="00F579EB" w:rsidRPr="00F00694" w:rsidRDefault="00F579EB" w:rsidP="00F579EB">
      <w:pPr>
        <w:rPr>
          <w:b/>
          <w:bCs/>
          <w:lang w:val="en-US"/>
        </w:rPr>
      </w:pPr>
    </w:p>
    <w:p w14:paraId="50F9BE97" w14:textId="1D4B7CD0" w:rsidR="00A6486F" w:rsidRPr="00F00694" w:rsidRDefault="00A6486F" w:rsidP="00935484">
      <w:pPr>
        <w:rPr>
          <w:lang w:val="en-US"/>
        </w:rPr>
      </w:pPr>
    </w:p>
    <w:p w14:paraId="48E87521" w14:textId="18E2481C" w:rsidR="00A6486F" w:rsidRPr="00F00694" w:rsidRDefault="00A6486F" w:rsidP="00935484">
      <w:pPr>
        <w:rPr>
          <w:lang w:val="en-US"/>
        </w:rPr>
      </w:pPr>
    </w:p>
    <w:p w14:paraId="3BF51AD6" w14:textId="0B60E4CD" w:rsidR="00A6486F" w:rsidRPr="00F00694" w:rsidRDefault="00A6486F" w:rsidP="00935484">
      <w:pPr>
        <w:rPr>
          <w:lang w:val="en-US"/>
        </w:rPr>
      </w:pPr>
      <w:r w:rsidRPr="00F00694">
        <w:rPr>
          <w:lang w:val="en-US"/>
        </w:rPr>
        <w:t xml:space="preserve">Working for </w:t>
      </w:r>
      <w:proofErr w:type="spellStart"/>
      <w:r w:rsidRPr="00F00694">
        <w:rPr>
          <w:lang w:val="en-US"/>
        </w:rPr>
        <w:t>filmproducers</w:t>
      </w:r>
      <w:proofErr w:type="spellEnd"/>
    </w:p>
    <w:p w14:paraId="32134EF1" w14:textId="6AEF7771" w:rsidR="00A6486F" w:rsidRPr="00F00694" w:rsidRDefault="00A6486F" w:rsidP="00935484">
      <w:pPr>
        <w:rPr>
          <w:lang w:val="en-US"/>
        </w:rPr>
      </w:pPr>
      <w:r w:rsidRPr="00F00694">
        <w:rPr>
          <w:lang w:val="en-US"/>
        </w:rPr>
        <w:tab/>
      </w:r>
      <w:proofErr w:type="spellStart"/>
      <w:r w:rsidRPr="00F00694">
        <w:rPr>
          <w:lang w:val="en-US"/>
        </w:rPr>
        <w:t>Or</w:t>
      </w:r>
      <w:r w:rsidR="000B2FF6" w:rsidRPr="00F00694">
        <w:rPr>
          <w:lang w:val="en-US"/>
        </w:rPr>
        <w:t>ch</w:t>
      </w:r>
      <w:r w:rsidRPr="00F00694">
        <w:rPr>
          <w:lang w:val="en-US"/>
        </w:rPr>
        <w:t>ester</w:t>
      </w:r>
      <w:proofErr w:type="spellEnd"/>
      <w:r w:rsidRPr="00F00694">
        <w:rPr>
          <w:lang w:val="en-US"/>
        </w:rPr>
        <w:t xml:space="preserve"> directors</w:t>
      </w:r>
    </w:p>
    <w:p w14:paraId="4E5C066A" w14:textId="3B6EF2AB" w:rsidR="00A6486F" w:rsidRPr="00F00694" w:rsidRDefault="00A6486F" w:rsidP="00935484">
      <w:pPr>
        <w:rPr>
          <w:lang w:val="en-US"/>
        </w:rPr>
      </w:pPr>
    </w:p>
    <w:p w14:paraId="06F7963B" w14:textId="634AF9EC" w:rsidR="00A6486F" w:rsidRPr="00F00694" w:rsidRDefault="00A6486F" w:rsidP="00935484">
      <w:pPr>
        <w:rPr>
          <w:lang w:val="en-US"/>
        </w:rPr>
      </w:pPr>
    </w:p>
    <w:p w14:paraId="2F9B71C5" w14:textId="519F8A59" w:rsidR="00935484" w:rsidRPr="00F00694" w:rsidRDefault="00A6486F" w:rsidP="00935484">
      <w:pPr>
        <w:rPr>
          <w:lang w:val="en-US"/>
        </w:rPr>
      </w:pPr>
      <w:r w:rsidRPr="00F00694">
        <w:rPr>
          <w:lang w:val="en-US"/>
        </w:rPr>
        <w:t>PLAIN MUSIC</w:t>
      </w:r>
    </w:p>
    <w:sectPr w:rsidR="00935484" w:rsidRPr="00F00694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3838" w14:textId="77777777" w:rsidR="00674C11" w:rsidRDefault="00674C11" w:rsidP="00A47DA6">
      <w:r>
        <w:separator/>
      </w:r>
    </w:p>
  </w:endnote>
  <w:endnote w:type="continuationSeparator" w:id="0">
    <w:p w14:paraId="21C9C27E" w14:textId="77777777" w:rsidR="00674C11" w:rsidRDefault="00674C11" w:rsidP="00A4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B86B" w14:textId="53C754A6" w:rsidR="00A47DA6" w:rsidRDefault="00A47DA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0AE880" wp14:editId="1C3B5FBD">
          <wp:simplePos x="0" y="0"/>
          <wp:positionH relativeFrom="column">
            <wp:posOffset>5042535</wp:posOffset>
          </wp:positionH>
          <wp:positionV relativeFrom="paragraph">
            <wp:posOffset>144780</wp:posOffset>
          </wp:positionV>
          <wp:extent cx="1752600" cy="35215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352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BC6" w14:textId="77777777" w:rsidR="00674C11" w:rsidRDefault="00674C11" w:rsidP="00A47DA6">
      <w:r>
        <w:separator/>
      </w:r>
    </w:p>
  </w:footnote>
  <w:footnote w:type="continuationSeparator" w:id="0">
    <w:p w14:paraId="5E1D2317" w14:textId="77777777" w:rsidR="00674C11" w:rsidRDefault="00674C11" w:rsidP="00A4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DE7"/>
    <w:multiLevelType w:val="hybridMultilevel"/>
    <w:tmpl w:val="EF9A95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110DA"/>
    <w:multiLevelType w:val="hybridMultilevel"/>
    <w:tmpl w:val="6D327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2B1"/>
    <w:multiLevelType w:val="hybridMultilevel"/>
    <w:tmpl w:val="15A49E9E"/>
    <w:lvl w:ilvl="0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AE0F3A"/>
    <w:multiLevelType w:val="hybridMultilevel"/>
    <w:tmpl w:val="A2F2B5C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" w15:restartNumberingAfterBreak="0">
    <w:nsid w:val="1F16427F"/>
    <w:multiLevelType w:val="hybridMultilevel"/>
    <w:tmpl w:val="7760F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E2303"/>
    <w:multiLevelType w:val="hybridMultilevel"/>
    <w:tmpl w:val="22F22290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2DE470B"/>
    <w:multiLevelType w:val="hybridMultilevel"/>
    <w:tmpl w:val="1672702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E1A3C4F"/>
    <w:multiLevelType w:val="hybridMultilevel"/>
    <w:tmpl w:val="E5D4A1D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417A22D0"/>
    <w:multiLevelType w:val="hybridMultilevel"/>
    <w:tmpl w:val="8BE66C82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47F37551"/>
    <w:multiLevelType w:val="hybridMultilevel"/>
    <w:tmpl w:val="08620CB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4D515D89"/>
    <w:multiLevelType w:val="hybridMultilevel"/>
    <w:tmpl w:val="43E4D8F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58F16C11"/>
    <w:multiLevelType w:val="hybridMultilevel"/>
    <w:tmpl w:val="14AEB5B0"/>
    <w:lvl w:ilvl="0" w:tplc="04060003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7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</w:abstractNum>
  <w:abstractNum w:abstractNumId="12" w15:restartNumberingAfterBreak="0">
    <w:nsid w:val="62A111D1"/>
    <w:multiLevelType w:val="hybridMultilevel"/>
    <w:tmpl w:val="46941D7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6977441D"/>
    <w:multiLevelType w:val="hybridMultilevel"/>
    <w:tmpl w:val="7C2C14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E67142"/>
    <w:multiLevelType w:val="hybridMultilevel"/>
    <w:tmpl w:val="F906F2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80F4A8">
      <w:start w:val="1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F34CD"/>
    <w:multiLevelType w:val="hybridMultilevel"/>
    <w:tmpl w:val="965E18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C637A"/>
    <w:multiLevelType w:val="hybridMultilevel"/>
    <w:tmpl w:val="789446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D6EAE"/>
    <w:multiLevelType w:val="hybridMultilevel"/>
    <w:tmpl w:val="A6BCE6C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242219"/>
    <w:multiLevelType w:val="hybridMultilevel"/>
    <w:tmpl w:val="AEA45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667082">
    <w:abstractNumId w:val="14"/>
  </w:num>
  <w:num w:numId="2" w16cid:durableId="2025327399">
    <w:abstractNumId w:val="17"/>
  </w:num>
  <w:num w:numId="3" w16cid:durableId="1028137644">
    <w:abstractNumId w:val="11"/>
  </w:num>
  <w:num w:numId="4" w16cid:durableId="1974023591">
    <w:abstractNumId w:val="18"/>
  </w:num>
  <w:num w:numId="5" w16cid:durableId="1847555009">
    <w:abstractNumId w:val="15"/>
  </w:num>
  <w:num w:numId="6" w16cid:durableId="1983000174">
    <w:abstractNumId w:val="12"/>
  </w:num>
  <w:num w:numId="7" w16cid:durableId="1002396409">
    <w:abstractNumId w:val="8"/>
  </w:num>
  <w:num w:numId="8" w16cid:durableId="905804651">
    <w:abstractNumId w:val="2"/>
  </w:num>
  <w:num w:numId="9" w16cid:durableId="1615751775">
    <w:abstractNumId w:val="5"/>
  </w:num>
  <w:num w:numId="10" w16cid:durableId="611209721">
    <w:abstractNumId w:val="6"/>
  </w:num>
  <w:num w:numId="11" w16cid:durableId="1672945752">
    <w:abstractNumId w:val="1"/>
  </w:num>
  <w:num w:numId="12" w16cid:durableId="319191232">
    <w:abstractNumId w:val="16"/>
  </w:num>
  <w:num w:numId="13" w16cid:durableId="1412777154">
    <w:abstractNumId w:val="0"/>
  </w:num>
  <w:num w:numId="14" w16cid:durableId="80761259">
    <w:abstractNumId w:val="10"/>
  </w:num>
  <w:num w:numId="15" w16cid:durableId="634871542">
    <w:abstractNumId w:val="9"/>
  </w:num>
  <w:num w:numId="16" w16cid:durableId="756756048">
    <w:abstractNumId w:val="13"/>
  </w:num>
  <w:num w:numId="17" w16cid:durableId="452940129">
    <w:abstractNumId w:val="7"/>
  </w:num>
  <w:num w:numId="18" w16cid:durableId="484014355">
    <w:abstractNumId w:val="4"/>
  </w:num>
  <w:num w:numId="19" w16cid:durableId="1500805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A74"/>
    <w:rsid w:val="000B2FF6"/>
    <w:rsid w:val="0027332A"/>
    <w:rsid w:val="003D512C"/>
    <w:rsid w:val="00487806"/>
    <w:rsid w:val="00517823"/>
    <w:rsid w:val="005536E2"/>
    <w:rsid w:val="005A2F1F"/>
    <w:rsid w:val="005B206A"/>
    <w:rsid w:val="00602E8E"/>
    <w:rsid w:val="00650C08"/>
    <w:rsid w:val="00674C11"/>
    <w:rsid w:val="006E7A60"/>
    <w:rsid w:val="007335FB"/>
    <w:rsid w:val="007D2B59"/>
    <w:rsid w:val="00906CDB"/>
    <w:rsid w:val="009216FC"/>
    <w:rsid w:val="00935484"/>
    <w:rsid w:val="00A25B92"/>
    <w:rsid w:val="00A47DA6"/>
    <w:rsid w:val="00A6486F"/>
    <w:rsid w:val="00BA66C8"/>
    <w:rsid w:val="00C9327E"/>
    <w:rsid w:val="00CC5A74"/>
    <w:rsid w:val="00D0676F"/>
    <w:rsid w:val="00DB299C"/>
    <w:rsid w:val="00DF0C5B"/>
    <w:rsid w:val="00E05FB3"/>
    <w:rsid w:val="00E15FAB"/>
    <w:rsid w:val="00EB0F2B"/>
    <w:rsid w:val="00F00694"/>
    <w:rsid w:val="00F579EB"/>
    <w:rsid w:val="00F87533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5500"/>
  <w15:chartTrackingRefBased/>
  <w15:docId w15:val="{C85867D4-AA39-0049-A5AC-4CBDC50C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A60"/>
    <w:pPr>
      <w:ind w:left="720"/>
      <w:contextualSpacing/>
    </w:pPr>
  </w:style>
  <w:style w:type="table" w:styleId="TableGrid">
    <w:name w:val="Table Grid"/>
    <w:basedOn w:val="TableNormal"/>
    <w:uiPriority w:val="39"/>
    <w:rsid w:val="00F5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7DA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DA6"/>
  </w:style>
  <w:style w:type="paragraph" w:styleId="Footer">
    <w:name w:val="footer"/>
    <w:basedOn w:val="Normal"/>
    <w:link w:val="FooterChar"/>
    <w:uiPriority w:val="99"/>
    <w:unhideWhenUsed/>
    <w:rsid w:val="00A47DA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209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Erik  Wischmann</dc:creator>
  <cp:keywords/>
  <dc:description/>
  <cp:lastModifiedBy>Ali Al-Qazzaz</cp:lastModifiedBy>
  <cp:revision>13</cp:revision>
  <dcterms:created xsi:type="dcterms:W3CDTF">2022-05-22T21:01:00Z</dcterms:created>
  <dcterms:modified xsi:type="dcterms:W3CDTF">2022-05-23T09:58:00Z</dcterms:modified>
</cp:coreProperties>
</file>